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15CE" w14:textId="77777777" w:rsidR="00BB52FD" w:rsidRPr="00CC3148" w:rsidRDefault="00BB52FD" w:rsidP="00CC3148">
      <w:pPr>
        <w:ind w:right="1416"/>
        <w:jc w:val="both"/>
        <w:rPr>
          <w:rFonts w:ascii="Arial" w:hAnsi="Arial" w:cs="Arial"/>
          <w:b/>
          <w:sz w:val="18"/>
          <w:szCs w:val="18"/>
          <w:lang w:eastAsia="ar-SA"/>
        </w:rPr>
      </w:pPr>
      <w:bookmarkStart w:id="0" w:name="_GoBack"/>
      <w:bookmarkEnd w:id="0"/>
      <w:r w:rsidRPr="00FB551F">
        <w:rPr>
          <w:rFonts w:ascii="Arial" w:hAnsi="Arial" w:cs="Arial"/>
          <w:b/>
          <w:sz w:val="18"/>
          <w:szCs w:val="18"/>
          <w:lang w:eastAsia="ar-SA"/>
        </w:rPr>
        <w:t xml:space="preserve">Privacy artikel </w:t>
      </w:r>
      <w:r w:rsidR="00CC3148">
        <w:rPr>
          <w:rFonts w:ascii="Arial" w:hAnsi="Arial" w:cs="Arial"/>
          <w:b/>
          <w:sz w:val="18"/>
          <w:szCs w:val="18"/>
          <w:lang w:eastAsia="ar-SA"/>
        </w:rPr>
        <w:t xml:space="preserve">ROZ-model ‘Huurovereenkomst </w:t>
      </w:r>
      <w:r w:rsidRPr="00FB551F">
        <w:rPr>
          <w:rFonts w:ascii="Arial" w:hAnsi="Arial" w:cs="Arial"/>
          <w:b/>
          <w:sz w:val="18"/>
          <w:szCs w:val="18"/>
          <w:lang w:eastAsia="ar-SA"/>
        </w:rPr>
        <w:t>kantoorruimte</w:t>
      </w:r>
      <w:r w:rsidR="00CC3148">
        <w:rPr>
          <w:rFonts w:ascii="Arial" w:hAnsi="Arial" w:cs="Arial"/>
          <w:b/>
          <w:sz w:val="18"/>
          <w:szCs w:val="18"/>
          <w:lang w:eastAsia="ar-SA"/>
        </w:rPr>
        <w:t xml:space="preserve"> en andere bedrijfsruimte in de zin van artikel 7:230a BW’ (model 2015)</w:t>
      </w:r>
      <w:r w:rsidRPr="00FB551F">
        <w:rPr>
          <w:rFonts w:ascii="Arial" w:hAnsi="Arial" w:cs="Arial"/>
          <w:b/>
          <w:sz w:val="18"/>
          <w:szCs w:val="18"/>
          <w:lang w:eastAsia="ar-SA"/>
        </w:rPr>
        <w:t>, op te nemen in artikel 11 (bijzondere bepalingen)</w:t>
      </w:r>
      <w:r w:rsidRPr="00FB551F">
        <w:rPr>
          <w:rFonts w:ascii="Arial" w:hAnsi="Arial" w:cs="Arial"/>
          <w:sz w:val="18"/>
          <w:szCs w:val="18"/>
        </w:rPr>
        <w:tab/>
      </w:r>
    </w:p>
    <w:p w14:paraId="388759D3" w14:textId="77777777" w:rsidR="00BB52FD" w:rsidRDefault="00BB52FD" w:rsidP="00BB52FD">
      <w:pPr>
        <w:ind w:left="567" w:right="1416" w:hanging="567"/>
        <w:jc w:val="both"/>
        <w:rPr>
          <w:rFonts w:ascii="Arial" w:hAnsi="Arial" w:cs="Arial"/>
          <w:sz w:val="18"/>
          <w:szCs w:val="18"/>
        </w:rPr>
      </w:pPr>
    </w:p>
    <w:p w14:paraId="3B8DD343" w14:textId="77777777" w:rsidR="00CC3148" w:rsidRPr="00FB551F" w:rsidRDefault="00CC3148" w:rsidP="00BB52FD">
      <w:pPr>
        <w:ind w:left="567" w:right="1416" w:hanging="567"/>
        <w:jc w:val="both"/>
        <w:rPr>
          <w:rFonts w:ascii="Arial" w:hAnsi="Arial" w:cs="Arial"/>
          <w:sz w:val="18"/>
          <w:szCs w:val="18"/>
        </w:rPr>
      </w:pPr>
    </w:p>
    <w:p w14:paraId="4AEE827D" w14:textId="77777777" w:rsidR="00BB52FD" w:rsidRPr="00FB551F" w:rsidRDefault="00BB52FD" w:rsidP="00BB52FD">
      <w:pPr>
        <w:ind w:left="567" w:right="1416" w:hanging="567"/>
        <w:jc w:val="both"/>
        <w:rPr>
          <w:rFonts w:ascii="Arial" w:hAnsi="Arial" w:cs="Arial"/>
          <w:sz w:val="18"/>
          <w:szCs w:val="18"/>
        </w:rPr>
      </w:pPr>
      <w:r>
        <w:rPr>
          <w:rFonts w:ascii="Arial" w:hAnsi="Arial" w:cs="Arial"/>
          <w:b/>
          <w:sz w:val="18"/>
          <w:szCs w:val="18"/>
        </w:rPr>
        <w:t xml:space="preserve">11.X </w:t>
      </w:r>
      <w:r w:rsidRPr="00FB551F">
        <w:rPr>
          <w:rFonts w:ascii="Arial" w:hAnsi="Arial" w:cs="Arial"/>
          <w:sz w:val="18"/>
          <w:szCs w:val="18"/>
        </w:rPr>
        <w:t>Artikel 30 van de algemene bepalingen is niet van toepassing en wordt vervangen door:</w:t>
      </w:r>
    </w:p>
    <w:p w14:paraId="3B10C463" w14:textId="77777777" w:rsidR="00BB52FD" w:rsidRPr="00FB551F" w:rsidRDefault="00BB52FD" w:rsidP="00BB52FD">
      <w:pPr>
        <w:tabs>
          <w:tab w:val="left" w:pos="1134"/>
        </w:tabs>
        <w:ind w:left="567" w:right="1416" w:hanging="567"/>
        <w:rPr>
          <w:rFonts w:ascii="Arial" w:hAnsi="Arial" w:cs="Arial"/>
          <w:sz w:val="18"/>
          <w:szCs w:val="18"/>
        </w:rPr>
      </w:pPr>
    </w:p>
    <w:p w14:paraId="0D4ACEAD" w14:textId="77777777" w:rsidR="00BB52FD" w:rsidRPr="00FB551F" w:rsidRDefault="00BB52FD" w:rsidP="00BB52FD">
      <w:pPr>
        <w:pStyle w:val="Geenafstand"/>
        <w:numPr>
          <w:ilvl w:val="0"/>
          <w:numId w:val="1"/>
        </w:numPr>
        <w:tabs>
          <w:tab w:val="left" w:pos="1134"/>
        </w:tabs>
        <w:ind w:left="567" w:right="1416" w:hanging="567"/>
        <w:jc w:val="both"/>
        <w:rPr>
          <w:rFonts w:ascii="Arial" w:hAnsi="Arial" w:cs="Arial"/>
          <w:sz w:val="18"/>
          <w:szCs w:val="18"/>
        </w:rPr>
      </w:pPr>
      <w:r w:rsidRPr="00FB551F">
        <w:rPr>
          <w:rFonts w:ascii="Arial" w:hAnsi="Arial" w:cs="Arial"/>
          <w:sz w:val="18"/>
          <w:szCs w:val="18"/>
        </w:rPr>
        <w:t>Persoonsgegevens van (de vertegenwoordiger van) huurder worden door verhuurder en/of de (eventuele) beheerder en/of hun groepsvennootschappen verwerkt voor de navolgende doeleinden: het uitvoeren van de huurovereenkomst, het (plannen van) onderhoud, het doen van bezichtigingen en overnames, het doen van betalingen en het innen van vorderingen waaronder het in handen stellen van derden daarvan, het behandelen van geschillen, vragen, of onderzoeken, waaronder juridische procedures, het doen uitoefenen van controle, activiteiten van intern beheer, alsmede de uitvoering of toepassing van een wet. Voor deze doeleinden worden de persoonsgegevens door verhuurder en/of beheerder indien nodig verstrekt aan derden zoals de bank ten behoeve van betalingsdoeleinden, onderhoudsbedrijven die planmatig of naar aanleiding van een klacht onderhoud plegen (en waaraan naam en contactgegevens zoals telefoonnummer, emailadres en informatie over de klacht kan worden doorgegeven), kandidaat-huurders voor bezichtigingen en overnames (deze kunnen naam, telefoonnummer en emailadres ontvangen om een afspraak in te plannen), incassobureaus, deurwaarders, advocaten en gerechtelijke instanties in het kader van een betalingsachterstand of geschil, de belastingdienst en andere bevoegde autoriteiten, alsmede dienstverleners zoals IT-</w:t>
      </w:r>
      <w:proofErr w:type="spellStart"/>
      <w:r w:rsidRPr="00FB551F">
        <w:rPr>
          <w:rFonts w:ascii="Arial" w:hAnsi="Arial" w:cs="Arial"/>
          <w:sz w:val="18"/>
          <w:szCs w:val="18"/>
          <w:lang w:val="fr-FR"/>
        </w:rPr>
        <w:t>leveranciers</w:t>
      </w:r>
      <w:proofErr w:type="spellEnd"/>
      <w:r w:rsidRPr="00FB551F">
        <w:rPr>
          <w:rFonts w:ascii="Arial" w:hAnsi="Arial" w:cs="Arial"/>
          <w:sz w:val="18"/>
          <w:szCs w:val="18"/>
          <w:lang w:val="fr-FR"/>
        </w:rPr>
        <w:t xml:space="preserve">, </w:t>
      </w:r>
      <w:proofErr w:type="spellStart"/>
      <w:r w:rsidRPr="00FB551F">
        <w:rPr>
          <w:rFonts w:ascii="Arial" w:hAnsi="Arial" w:cs="Arial"/>
          <w:sz w:val="18"/>
          <w:szCs w:val="18"/>
          <w:lang w:val="fr-FR"/>
        </w:rPr>
        <w:t>accountants</w:t>
      </w:r>
      <w:proofErr w:type="spellEnd"/>
      <w:r w:rsidRPr="00FB551F">
        <w:rPr>
          <w:rFonts w:ascii="Arial" w:hAnsi="Arial" w:cs="Arial"/>
          <w:sz w:val="18"/>
          <w:szCs w:val="18"/>
          <w:lang w:val="fr-FR"/>
        </w:rPr>
        <w:t xml:space="preserve"> en </w:t>
      </w:r>
      <w:proofErr w:type="spellStart"/>
      <w:r w:rsidRPr="00FB551F">
        <w:rPr>
          <w:rFonts w:ascii="Arial" w:hAnsi="Arial" w:cs="Arial"/>
          <w:sz w:val="18"/>
          <w:szCs w:val="18"/>
          <w:lang w:val="fr-FR"/>
        </w:rPr>
        <w:t>auditors</w:t>
      </w:r>
      <w:proofErr w:type="spellEnd"/>
      <w:r w:rsidRPr="00FB551F">
        <w:rPr>
          <w:rFonts w:ascii="Arial" w:hAnsi="Arial" w:cs="Arial"/>
          <w:sz w:val="18"/>
          <w:szCs w:val="18"/>
          <w:lang w:val="fr-FR"/>
        </w:rPr>
        <w:t xml:space="preserve"> en advocaten.</w:t>
      </w:r>
    </w:p>
    <w:p w14:paraId="09E78BFB" w14:textId="77777777" w:rsidR="00BB52FD" w:rsidRDefault="00BB52FD" w:rsidP="00BB52FD">
      <w:pPr>
        <w:pStyle w:val="Geenafstand"/>
        <w:numPr>
          <w:ilvl w:val="0"/>
          <w:numId w:val="1"/>
        </w:numPr>
        <w:tabs>
          <w:tab w:val="left" w:pos="1134"/>
        </w:tabs>
        <w:ind w:left="567" w:right="1416" w:hanging="567"/>
        <w:jc w:val="both"/>
        <w:rPr>
          <w:rFonts w:ascii="Arial" w:hAnsi="Arial" w:cs="Arial"/>
          <w:sz w:val="18"/>
          <w:szCs w:val="18"/>
        </w:rPr>
      </w:pPr>
      <w:r w:rsidRPr="00FB551F">
        <w:rPr>
          <w:rFonts w:ascii="Arial" w:hAnsi="Arial" w:cs="Arial"/>
          <w:sz w:val="18"/>
          <w:szCs w:val="18"/>
        </w:rPr>
        <w:t>Betrokkenen hebben het recht de verhuurder en/of beheerder te verzoeken inzage te verlenen in hun betreffende persoonsgegevens en/of hen te verzoeken deze te verbeteren, aan te vullen, te verwijderen of af te schermen.</w:t>
      </w:r>
    </w:p>
    <w:p w14:paraId="12F1DA74" w14:textId="77777777" w:rsidR="00CC3148" w:rsidRDefault="00CC3148" w:rsidP="00CC3148">
      <w:pPr>
        <w:pStyle w:val="Geenafstand"/>
        <w:tabs>
          <w:tab w:val="left" w:pos="1134"/>
        </w:tabs>
        <w:ind w:right="1416"/>
        <w:jc w:val="both"/>
        <w:rPr>
          <w:rFonts w:ascii="Arial" w:hAnsi="Arial" w:cs="Arial"/>
          <w:sz w:val="18"/>
          <w:szCs w:val="18"/>
        </w:rPr>
      </w:pPr>
    </w:p>
    <w:p w14:paraId="63564571" w14:textId="77777777" w:rsidR="00CC3148" w:rsidRDefault="00CC3148" w:rsidP="00CC3148">
      <w:pPr>
        <w:pStyle w:val="Geenafstand"/>
        <w:tabs>
          <w:tab w:val="left" w:pos="1134"/>
        </w:tabs>
        <w:ind w:right="1416"/>
        <w:jc w:val="both"/>
        <w:rPr>
          <w:rFonts w:ascii="Arial" w:hAnsi="Arial" w:cs="Arial"/>
          <w:sz w:val="18"/>
          <w:szCs w:val="18"/>
        </w:rPr>
      </w:pPr>
    </w:p>
    <w:p w14:paraId="7FB2EDD1" w14:textId="77777777" w:rsidR="00CC3148" w:rsidRDefault="00CC3148" w:rsidP="00CC3148">
      <w:pPr>
        <w:pStyle w:val="Geenafstand"/>
        <w:tabs>
          <w:tab w:val="left" w:pos="1134"/>
        </w:tabs>
        <w:ind w:right="1416"/>
        <w:jc w:val="both"/>
        <w:rPr>
          <w:rFonts w:ascii="Arial" w:hAnsi="Arial" w:cs="Arial"/>
          <w:sz w:val="18"/>
          <w:szCs w:val="18"/>
        </w:rPr>
      </w:pPr>
    </w:p>
    <w:p w14:paraId="0E5A6F1A" w14:textId="77777777" w:rsidR="00CC3148" w:rsidRPr="00FB551F" w:rsidRDefault="00CC3148" w:rsidP="00CC3148">
      <w:pPr>
        <w:pStyle w:val="Geenafstand"/>
        <w:tabs>
          <w:tab w:val="left" w:pos="1134"/>
        </w:tabs>
        <w:ind w:right="1416"/>
        <w:jc w:val="both"/>
        <w:rPr>
          <w:rFonts w:ascii="Arial" w:hAnsi="Arial" w:cs="Arial"/>
          <w:sz w:val="18"/>
          <w:szCs w:val="18"/>
        </w:rPr>
      </w:pPr>
      <w:r>
        <w:rPr>
          <w:rFonts w:ascii="Arial" w:hAnsi="Arial" w:cs="Arial"/>
          <w:sz w:val="18"/>
          <w:szCs w:val="18"/>
        </w:rPr>
        <w:sym w:font="Symbol" w:char="F0D3"/>
      </w:r>
      <w:r>
        <w:rPr>
          <w:rFonts w:ascii="Arial" w:hAnsi="Arial" w:cs="Arial"/>
          <w:sz w:val="18"/>
          <w:szCs w:val="18"/>
        </w:rPr>
        <w:t xml:space="preserve"> ROZ 2019</w:t>
      </w:r>
    </w:p>
    <w:p w14:paraId="3E64FBCE" w14:textId="77777777" w:rsidR="00BB52FD" w:rsidRPr="00FB551F" w:rsidRDefault="00BB52FD" w:rsidP="00BB52FD">
      <w:pPr>
        <w:ind w:left="567" w:right="1416" w:hanging="567"/>
        <w:jc w:val="both"/>
        <w:rPr>
          <w:rFonts w:ascii="Arial" w:hAnsi="Arial" w:cs="Arial"/>
          <w:color w:val="000000"/>
          <w:sz w:val="18"/>
          <w:szCs w:val="18"/>
        </w:rPr>
      </w:pPr>
    </w:p>
    <w:p w14:paraId="431CF2FD" w14:textId="77777777" w:rsidR="00BB52FD" w:rsidRPr="00FB551F" w:rsidRDefault="00BB52FD" w:rsidP="00BB52FD">
      <w:pPr>
        <w:ind w:left="567" w:right="1416" w:hanging="567"/>
        <w:jc w:val="both"/>
        <w:rPr>
          <w:rFonts w:ascii="Arial" w:hAnsi="Arial" w:cs="Arial"/>
          <w:sz w:val="18"/>
          <w:szCs w:val="18"/>
        </w:rPr>
      </w:pPr>
      <w:r w:rsidRPr="00FB551F">
        <w:rPr>
          <w:rFonts w:ascii="Arial" w:hAnsi="Arial" w:cs="Arial"/>
          <w:color w:val="000000"/>
          <w:sz w:val="18"/>
          <w:szCs w:val="18"/>
        </w:rPr>
        <w:tab/>
      </w:r>
    </w:p>
    <w:p w14:paraId="48A2B5FE" w14:textId="77777777" w:rsidR="00BB52FD" w:rsidRPr="00FB551F" w:rsidRDefault="00BB52FD" w:rsidP="00BB52FD">
      <w:pPr>
        <w:ind w:left="567" w:hanging="567"/>
      </w:pPr>
    </w:p>
    <w:p w14:paraId="252CA233" w14:textId="77777777" w:rsidR="00BB52FD" w:rsidRPr="00FB551F" w:rsidRDefault="00BB52FD" w:rsidP="00BB52FD">
      <w:pPr>
        <w:ind w:left="567" w:hanging="567"/>
      </w:pPr>
    </w:p>
    <w:p w14:paraId="3C573899" w14:textId="77777777" w:rsidR="00444D8D" w:rsidRDefault="00464B58"/>
    <w:sectPr w:rsidR="00444D8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1824" w14:textId="77777777" w:rsidR="00000000" w:rsidRDefault="00464B58">
      <w:r>
        <w:separator/>
      </w:r>
    </w:p>
  </w:endnote>
  <w:endnote w:type="continuationSeparator" w:id="0">
    <w:p w14:paraId="1CC0502C" w14:textId="77777777" w:rsidR="00000000" w:rsidRDefault="0046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6290" w14:textId="77777777" w:rsidR="00C55A10" w:rsidRDefault="00464B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A16A" w14:textId="77777777" w:rsidR="00C55A10" w:rsidRDefault="00464B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563C" w14:textId="77777777" w:rsidR="00C55A10" w:rsidRDefault="00464B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F309" w14:textId="77777777" w:rsidR="00000000" w:rsidRDefault="00464B58">
      <w:r>
        <w:separator/>
      </w:r>
    </w:p>
  </w:footnote>
  <w:footnote w:type="continuationSeparator" w:id="0">
    <w:p w14:paraId="188F70DC" w14:textId="77777777" w:rsidR="00000000" w:rsidRDefault="0046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7E03" w14:textId="77777777" w:rsidR="00C55A10" w:rsidRDefault="00464B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3290" w14:textId="77777777" w:rsidR="00C55A10" w:rsidRDefault="00464B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A61E" w14:textId="77777777" w:rsidR="00C55A10" w:rsidRDefault="00464B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94D"/>
    <w:multiLevelType w:val="hybridMultilevel"/>
    <w:tmpl w:val="6AA84B32"/>
    <w:lvl w:ilvl="0" w:tplc="A154C19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FD"/>
    <w:rsid w:val="00202029"/>
    <w:rsid w:val="002204A5"/>
    <w:rsid w:val="00422D2E"/>
    <w:rsid w:val="00464B58"/>
    <w:rsid w:val="006D7F3F"/>
    <w:rsid w:val="00BB52FD"/>
    <w:rsid w:val="00CC3148"/>
    <w:rsid w:val="00D51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1658"/>
  <w15:chartTrackingRefBased/>
  <w15:docId w15:val="{96759B64-43EB-5149-AFB5-2C379BD0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B52FD"/>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B52FD"/>
    <w:rPr>
      <w:rFonts w:ascii="Calibri" w:eastAsia="Times New Roman" w:hAnsi="Calibri" w:cs="Times New Roman"/>
      <w:sz w:val="22"/>
      <w:szCs w:val="22"/>
    </w:rPr>
  </w:style>
  <w:style w:type="character" w:customStyle="1" w:styleId="GeenafstandChar">
    <w:name w:val="Geen afstand Char"/>
    <w:link w:val="Geenafstand"/>
    <w:uiPriority w:val="1"/>
    <w:rsid w:val="00BB52FD"/>
    <w:rPr>
      <w:rFonts w:ascii="Calibri" w:eastAsia="Times New Roman" w:hAnsi="Calibri" w:cs="Times New Roman"/>
      <w:sz w:val="22"/>
      <w:szCs w:val="22"/>
    </w:rPr>
  </w:style>
  <w:style w:type="paragraph" w:styleId="Koptekst">
    <w:name w:val="header"/>
    <w:basedOn w:val="Standaard"/>
    <w:link w:val="KoptekstChar"/>
    <w:uiPriority w:val="99"/>
    <w:unhideWhenUsed/>
    <w:rsid w:val="00BB52FD"/>
    <w:pPr>
      <w:tabs>
        <w:tab w:val="center" w:pos="4536"/>
        <w:tab w:val="right" w:pos="9072"/>
      </w:tabs>
    </w:pPr>
  </w:style>
  <w:style w:type="character" w:customStyle="1" w:styleId="KoptekstChar">
    <w:name w:val="Koptekst Char"/>
    <w:basedOn w:val="Standaardalinea-lettertype"/>
    <w:link w:val="Koptekst"/>
    <w:uiPriority w:val="99"/>
    <w:rsid w:val="00BB52FD"/>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BB52FD"/>
    <w:pPr>
      <w:tabs>
        <w:tab w:val="center" w:pos="4536"/>
        <w:tab w:val="right" w:pos="9072"/>
      </w:tabs>
    </w:pPr>
  </w:style>
  <w:style w:type="character" w:customStyle="1" w:styleId="VoettekstChar">
    <w:name w:val="Voettekst Char"/>
    <w:basedOn w:val="Standaardalinea-lettertype"/>
    <w:link w:val="Voettekst"/>
    <w:uiPriority w:val="99"/>
    <w:rsid w:val="00BB52FD"/>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8" ma:contentTypeDescription="Een nieuw document maken." ma:contentTypeScope="" ma:versionID="ff18b79a30428d407c59003300a0c8bb">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d070e968144fd57398338c28c9ae97cb"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2459F-C4AB-43D5-8D5D-92744C13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2D196-281C-45F6-BB98-1EB90132BFF1}">
  <ds:schemaRefs>
    <ds:schemaRef ds:uri="http://schemas.microsoft.com/sharepoint/v3/contenttype/forms"/>
  </ds:schemaRefs>
</ds:datastoreItem>
</file>

<file path=customXml/itemProps3.xml><?xml version="1.0" encoding="utf-8"?>
<ds:datastoreItem xmlns:ds="http://schemas.openxmlformats.org/officeDocument/2006/customXml" ds:itemID="{35DC4479-5060-4AFD-AE52-36D8757C64F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2e3baf-7dbe-4378-b96b-454f7347202d"/>
    <ds:schemaRef ds:uri="http://purl.org/dc/terms/"/>
    <ds:schemaRef ds:uri="http://schemas.openxmlformats.org/package/2006/metadata/core-properties"/>
    <ds:schemaRef ds:uri="c1e16dae-0b54-4c62-817f-6dbbcccb9f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Norbart-ten Hoor</dc:creator>
  <cp:keywords/>
  <dc:description/>
  <cp:lastModifiedBy>Nicole Plasier</cp:lastModifiedBy>
  <cp:revision>2</cp:revision>
  <dcterms:created xsi:type="dcterms:W3CDTF">2019-05-21T06:51:00Z</dcterms:created>
  <dcterms:modified xsi:type="dcterms:W3CDTF">2019-05-21T06:51:00Z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